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F05D0" w:rsidRPr="0085052F" w:rsidP="00CF05D0" w14:paraId="789899A5" w14:textId="77777777">
      <w:pPr>
        <w:spacing w:line="480" w:lineRule="auto"/>
        <w:jc w:val="center"/>
        <w:rPr>
          <w:rFonts w:ascii="Times New Roman" w:hAnsi="Times New Roman" w:cs="Times New Roman"/>
          <w:b/>
          <w:bCs/>
          <w:sz w:val="24"/>
          <w:szCs w:val="24"/>
        </w:rPr>
      </w:pPr>
      <w:r w:rsidRPr="0085052F">
        <w:rPr>
          <w:rFonts w:ascii="Times New Roman" w:hAnsi="Times New Roman" w:cs="Times New Roman"/>
          <w:b/>
          <w:bCs/>
          <w:sz w:val="24"/>
          <w:szCs w:val="24"/>
        </w:rPr>
        <w:t>Background of CVS Health</w:t>
      </w:r>
    </w:p>
    <w:p w:rsidR="00CF05D0" w:rsidRPr="009E59B6" w:rsidP="00CF05D0" w14:paraId="114B5298" w14:textId="5CC50B38">
      <w:pPr>
        <w:spacing w:line="480" w:lineRule="auto"/>
        <w:rPr>
          <w:rFonts w:ascii="Times New Roman" w:hAnsi="Times New Roman" w:cs="Times New Roman"/>
          <w:sz w:val="24"/>
          <w:szCs w:val="24"/>
        </w:rPr>
      </w:pPr>
      <w:r w:rsidRPr="009E59B6">
        <w:rPr>
          <w:rFonts w:ascii="Times New Roman" w:hAnsi="Times New Roman" w:cs="Times New Roman"/>
          <w:sz w:val="24"/>
          <w:szCs w:val="24"/>
        </w:rPr>
        <w:tab/>
        <w:t>Consumer Value Stores (CVS) Health Corporation is based in America and has specialized in the healthcare sector. While health is among the leading industr</w:t>
      </w:r>
      <w:r>
        <w:rPr>
          <w:rFonts w:ascii="Times New Roman" w:hAnsi="Times New Roman" w:cs="Times New Roman"/>
          <w:sz w:val="24"/>
          <w:szCs w:val="24"/>
        </w:rPr>
        <w:t>ies requiring</w:t>
      </w:r>
      <w:r w:rsidRPr="009E59B6">
        <w:rPr>
          <w:rFonts w:ascii="Times New Roman" w:hAnsi="Times New Roman" w:cs="Times New Roman"/>
          <w:sz w:val="24"/>
          <w:szCs w:val="24"/>
        </w:rPr>
        <w:t xml:space="preserve"> special considerations, CVS Health was established to provide health solutions that no other organization can offer. The company was first established in 1963 in Lowell, Massachusetts. The initial store was selling health and beauty products; however, it has transformed the healthcare sector through immense innovation and reinventing pharmacy. </w:t>
      </w:r>
      <w:r w:rsidRPr="00605616">
        <w:rPr>
          <w:rFonts w:ascii="Times New Roman" w:hAnsi="Times New Roman" w:cs="Times New Roman"/>
          <w:sz w:val="24"/>
          <w:szCs w:val="24"/>
        </w:rPr>
        <w:t>CVS Health (n.d)</w:t>
      </w:r>
      <w:r w:rsidRPr="009E59B6">
        <w:rPr>
          <w:rFonts w:ascii="Times New Roman" w:hAnsi="Times New Roman" w:cs="Times New Roman"/>
          <w:sz w:val="24"/>
          <w:szCs w:val="24"/>
        </w:rPr>
        <w:t xml:space="preserve"> stated that the first stores were started by two brothers Sidney and Stanley Goldstein</w:t>
      </w:r>
      <w:r>
        <w:rPr>
          <w:rFonts w:ascii="Times New Roman" w:hAnsi="Times New Roman" w:cs="Times New Roman"/>
          <w:sz w:val="24"/>
          <w:szCs w:val="24"/>
        </w:rPr>
        <w:t>, and</w:t>
      </w:r>
      <w:r w:rsidRPr="009E59B6">
        <w:rPr>
          <w:rFonts w:ascii="Times New Roman" w:hAnsi="Times New Roman" w:cs="Times New Roman"/>
          <w:sz w:val="24"/>
          <w:szCs w:val="24"/>
        </w:rPr>
        <w:t xml:space="preserve"> one partner Ralph Hoagland. The company is now well established with several stores </w:t>
      </w:r>
      <w:r>
        <w:rPr>
          <w:rFonts w:ascii="Times New Roman" w:hAnsi="Times New Roman" w:cs="Times New Roman"/>
          <w:sz w:val="24"/>
          <w:szCs w:val="24"/>
        </w:rPr>
        <w:t>worldwide</w:t>
      </w:r>
      <w:r w:rsidRPr="009E59B6">
        <w:rPr>
          <w:rFonts w:ascii="Times New Roman" w:hAnsi="Times New Roman" w:cs="Times New Roman"/>
          <w:sz w:val="24"/>
          <w:szCs w:val="24"/>
        </w:rPr>
        <w:t xml:space="preserve"> and listed </w:t>
      </w:r>
      <w:r>
        <w:rPr>
          <w:rFonts w:ascii="Times New Roman" w:hAnsi="Times New Roman" w:cs="Times New Roman"/>
          <w:sz w:val="24"/>
          <w:szCs w:val="24"/>
        </w:rPr>
        <w:t>o</w:t>
      </w:r>
      <w:r w:rsidRPr="009E59B6">
        <w:rPr>
          <w:rFonts w:ascii="Times New Roman" w:hAnsi="Times New Roman" w:cs="Times New Roman"/>
          <w:sz w:val="24"/>
          <w:szCs w:val="24"/>
        </w:rPr>
        <w:t xml:space="preserve">n the New York stock exchange. Also, more companies have invested in CVS Health and are now shareholders, with </w:t>
      </w:r>
      <w:r>
        <w:rPr>
          <w:rFonts w:ascii="Times New Roman" w:hAnsi="Times New Roman" w:cs="Times New Roman"/>
          <w:sz w:val="24"/>
          <w:szCs w:val="24"/>
        </w:rPr>
        <w:t>most</w:t>
      </w:r>
      <w:r w:rsidRPr="009E59B6">
        <w:rPr>
          <w:rFonts w:ascii="Times New Roman" w:hAnsi="Times New Roman" w:cs="Times New Roman"/>
          <w:sz w:val="24"/>
          <w:szCs w:val="24"/>
        </w:rPr>
        <w:t xml:space="preserve"> of the shares taken by institutions such as Blackrock Inc. and Vanguard Group Holdings.</w:t>
      </w:r>
    </w:p>
    <w:p w:rsidR="00CF05D0" w:rsidP="00CF05D0" w14:paraId="11AC4A3E" w14:textId="2B7958FF">
      <w:pPr>
        <w:spacing w:line="480" w:lineRule="auto"/>
        <w:rPr>
          <w:rFonts w:ascii="Times New Roman" w:hAnsi="Times New Roman" w:cs="Times New Roman"/>
          <w:sz w:val="24"/>
          <w:szCs w:val="24"/>
        </w:rPr>
      </w:pPr>
      <w:r w:rsidRPr="009E59B6">
        <w:rPr>
          <w:rFonts w:ascii="Times New Roman" w:hAnsi="Times New Roman" w:cs="Times New Roman"/>
          <w:sz w:val="24"/>
          <w:szCs w:val="24"/>
        </w:rPr>
        <w:tab/>
        <w:t xml:space="preserve">CVS </w:t>
      </w:r>
      <w:r>
        <w:rPr>
          <w:rFonts w:ascii="Times New Roman" w:hAnsi="Times New Roman" w:cs="Times New Roman"/>
          <w:sz w:val="24"/>
          <w:szCs w:val="24"/>
        </w:rPr>
        <w:t>H</w:t>
      </w:r>
      <w:r w:rsidRPr="009E59B6">
        <w:rPr>
          <w:rFonts w:ascii="Times New Roman" w:hAnsi="Times New Roman" w:cs="Times New Roman"/>
          <w:sz w:val="24"/>
          <w:szCs w:val="24"/>
        </w:rPr>
        <w:t>ealth headquarters is in Woonsocket, Rhode Island</w:t>
      </w:r>
      <w:r>
        <w:rPr>
          <w:rFonts w:ascii="Times New Roman" w:hAnsi="Times New Roman" w:cs="Times New Roman"/>
          <w:sz w:val="24"/>
          <w:szCs w:val="24"/>
        </w:rPr>
        <w:t>,</w:t>
      </w:r>
      <w:r w:rsidRPr="009E59B6">
        <w:rPr>
          <w:rFonts w:ascii="Times New Roman" w:hAnsi="Times New Roman" w:cs="Times New Roman"/>
          <w:sz w:val="24"/>
          <w:szCs w:val="24"/>
        </w:rPr>
        <w:t xml:space="preserve"> segmented into pharmacy services, CVS Caremark, Aetna, retail pharmacy chain</w:t>
      </w:r>
      <w:r>
        <w:rPr>
          <w:rFonts w:ascii="Times New Roman" w:hAnsi="Times New Roman" w:cs="Times New Roman"/>
          <w:sz w:val="24"/>
          <w:szCs w:val="24"/>
        </w:rPr>
        <w:t>,</w:t>
      </w:r>
      <w:r w:rsidRPr="009E59B6">
        <w:rPr>
          <w:rFonts w:ascii="Times New Roman" w:hAnsi="Times New Roman" w:cs="Times New Roman"/>
          <w:sz w:val="24"/>
          <w:szCs w:val="24"/>
        </w:rPr>
        <w:t xml:space="preserve"> and health insurance provider. The business is controlled by </w:t>
      </w:r>
      <w:r>
        <w:rPr>
          <w:rFonts w:ascii="Times New Roman" w:hAnsi="Times New Roman" w:cs="Times New Roman"/>
          <w:sz w:val="24"/>
          <w:szCs w:val="24"/>
        </w:rPr>
        <w:t>its</w:t>
      </w:r>
      <w:r w:rsidRPr="009E59B6">
        <w:rPr>
          <w:rFonts w:ascii="Times New Roman" w:hAnsi="Times New Roman" w:cs="Times New Roman"/>
          <w:sz w:val="24"/>
          <w:szCs w:val="24"/>
        </w:rPr>
        <w:t xml:space="preserve"> mission and vision statement. The vision statement is to assist individuals on their route to better health</w:t>
      </w:r>
      <w:r>
        <w:rPr>
          <w:rFonts w:ascii="Times New Roman" w:hAnsi="Times New Roman" w:cs="Times New Roman"/>
          <w:sz w:val="24"/>
          <w:szCs w:val="24"/>
        </w:rPr>
        <w:t>,</w:t>
      </w:r>
      <w:r w:rsidRPr="009E59B6">
        <w:rPr>
          <w:rFonts w:ascii="Times New Roman" w:hAnsi="Times New Roman" w:cs="Times New Roman"/>
          <w:sz w:val="24"/>
          <w:szCs w:val="24"/>
        </w:rPr>
        <w:t xml:space="preserve"> and the mission statement is to work on enhancing the quality of human life</w:t>
      </w:r>
      <w:r>
        <w:rPr>
          <w:rFonts w:ascii="Times New Roman" w:hAnsi="Times New Roman" w:cs="Times New Roman"/>
          <w:sz w:val="24"/>
          <w:szCs w:val="24"/>
        </w:rPr>
        <w:t xml:space="preserve"> (CVS Health, n.d)</w:t>
      </w:r>
      <w:r w:rsidRPr="009E59B6">
        <w:rPr>
          <w:rFonts w:ascii="Times New Roman" w:hAnsi="Times New Roman" w:cs="Times New Roman"/>
          <w:sz w:val="24"/>
          <w:szCs w:val="24"/>
        </w:rPr>
        <w:t xml:space="preserve">. Although the company works to improve the lives of every individual by ensuring they assist individuals </w:t>
      </w:r>
      <w:r>
        <w:rPr>
          <w:rFonts w:ascii="Times New Roman" w:hAnsi="Times New Roman" w:cs="Times New Roman"/>
          <w:sz w:val="24"/>
          <w:szCs w:val="24"/>
        </w:rPr>
        <w:t>in navigating</w:t>
      </w:r>
      <w:r w:rsidRPr="009E59B6">
        <w:rPr>
          <w:rFonts w:ascii="Times New Roman" w:hAnsi="Times New Roman" w:cs="Times New Roman"/>
          <w:sz w:val="24"/>
          <w:szCs w:val="24"/>
        </w:rPr>
        <w:t xml:space="preserve"> the health care system, they also progress health access and reducing costs. In 2021, Karen Lynch succeeded Larry Merlo as the chief executive officer of CVS Health</w:t>
      </w:r>
      <w:r>
        <w:rPr>
          <w:rFonts w:ascii="Times New Roman" w:hAnsi="Times New Roman" w:cs="Times New Roman"/>
          <w:sz w:val="24"/>
          <w:szCs w:val="24"/>
        </w:rPr>
        <w:t>. T</w:t>
      </w:r>
      <w:r w:rsidRPr="009E59B6">
        <w:rPr>
          <w:rFonts w:ascii="Times New Roman" w:hAnsi="Times New Roman" w:cs="Times New Roman"/>
          <w:sz w:val="24"/>
          <w:szCs w:val="24"/>
        </w:rPr>
        <w:t xml:space="preserve">hey all work to ensure the employees are working in a safe environment during the coronavirus pandemic. The company </w:t>
      </w:r>
      <w:r>
        <w:rPr>
          <w:rFonts w:ascii="Times New Roman" w:hAnsi="Times New Roman" w:cs="Times New Roman"/>
          <w:sz w:val="24"/>
          <w:szCs w:val="24"/>
        </w:rPr>
        <w:t>provid</w:t>
      </w:r>
      <w:r w:rsidRPr="009E59B6">
        <w:rPr>
          <w:rFonts w:ascii="Times New Roman" w:hAnsi="Times New Roman" w:cs="Times New Roman"/>
          <w:sz w:val="24"/>
          <w:szCs w:val="24"/>
        </w:rPr>
        <w:t xml:space="preserve">es </w:t>
      </w:r>
      <w:r>
        <w:rPr>
          <w:rFonts w:ascii="Times New Roman" w:hAnsi="Times New Roman" w:cs="Times New Roman"/>
          <w:sz w:val="24"/>
          <w:szCs w:val="24"/>
        </w:rPr>
        <w:t>diversity in the workplace, especially from developing the stores and employees comprising</w:t>
      </w:r>
      <w:r w:rsidRPr="009E59B6">
        <w:rPr>
          <w:rFonts w:ascii="Times New Roman" w:hAnsi="Times New Roman" w:cs="Times New Roman"/>
          <w:sz w:val="24"/>
          <w:szCs w:val="24"/>
        </w:rPr>
        <w:t xml:space="preserve"> almost 300,000 and over 40000 health professionals.</w:t>
      </w:r>
    </w:p>
    <w:p w:rsidR="00CF05D0" w:rsidRPr="00AE014B" w:rsidP="00CF05D0" w14:paraId="19A8E8C5" w14:textId="73016A0F">
      <w:pPr>
        <w:spacing w:line="480" w:lineRule="auto"/>
        <w:jc w:val="center"/>
        <w:rPr>
          <w:rFonts w:ascii="Times New Roman" w:hAnsi="Times New Roman" w:cs="Times New Roman"/>
          <w:b/>
          <w:sz w:val="24"/>
          <w:szCs w:val="24"/>
        </w:rPr>
      </w:pPr>
      <w:r w:rsidRPr="00AE014B">
        <w:rPr>
          <w:rFonts w:ascii="Times New Roman" w:hAnsi="Times New Roman" w:cs="Times New Roman"/>
          <w:b/>
          <w:sz w:val="24"/>
          <w:szCs w:val="24"/>
        </w:rPr>
        <w:t>Reference</w:t>
      </w:r>
      <w:r w:rsidRPr="00AE014B" w:rsidR="00AE014B">
        <w:rPr>
          <w:rFonts w:ascii="Times New Roman" w:hAnsi="Times New Roman" w:cs="Times New Roman"/>
          <w:b/>
          <w:sz w:val="24"/>
          <w:szCs w:val="24"/>
        </w:rPr>
        <w:t>s</w:t>
      </w:r>
    </w:p>
    <w:p w:rsidR="00CF05D0" w:rsidP="00CF05D0" w14:paraId="7FF6828A" w14:textId="4C6749F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CVS Health. </w:t>
      </w:r>
      <w:r>
        <w:rPr>
          <w:rFonts w:ascii="Times New Roman" w:hAnsi="Times New Roman" w:cs="Times New Roman"/>
          <w:sz w:val="24"/>
          <w:szCs w:val="24"/>
        </w:rPr>
        <w:t>(</w:t>
      </w:r>
      <w:r>
        <w:rPr>
          <w:rFonts w:ascii="Times New Roman" w:hAnsi="Times New Roman" w:cs="Times New Roman"/>
          <w:sz w:val="24"/>
          <w:szCs w:val="24"/>
        </w:rPr>
        <w:t>n.d</w:t>
      </w:r>
      <w:r>
        <w:rPr>
          <w:rFonts w:ascii="Times New Roman" w:hAnsi="Times New Roman" w:cs="Times New Roman"/>
          <w:sz w:val="24"/>
          <w:szCs w:val="24"/>
        </w:rPr>
        <w:t xml:space="preserve">). Our history. </w:t>
      </w:r>
      <w:hyperlink r:id="rId5" w:history="1">
        <w:r w:rsidRPr="00986235">
          <w:rPr>
            <w:rStyle w:val="Hyperlink"/>
            <w:rFonts w:ascii="Times New Roman" w:hAnsi="Times New Roman" w:cs="Times New Roman"/>
            <w:sz w:val="24"/>
            <w:szCs w:val="24"/>
          </w:rPr>
          <w:t>https://cvshealth.com/about-cvs-health/our-purpose/our-history</w:t>
        </w:r>
      </w:hyperlink>
      <w:r>
        <w:rPr>
          <w:rFonts w:ascii="Times New Roman" w:hAnsi="Times New Roman" w:cs="Times New Roman"/>
          <w:sz w:val="24"/>
          <w:szCs w:val="24"/>
        </w:rPr>
        <w:t xml:space="preserve"> </w:t>
      </w:r>
    </w:p>
    <w:p w:rsidR="00CF05D0" w:rsidRPr="009E59B6" w:rsidP="00CF05D0" w14:paraId="2EFAD215"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CVS Health. (n.d). About CVS Health.</w:t>
      </w:r>
      <w:r w:rsidRPr="005B0183">
        <w:t xml:space="preserve"> </w:t>
      </w:r>
      <w:hyperlink r:id="rId6" w:history="1">
        <w:r w:rsidRPr="00986235">
          <w:rPr>
            <w:rStyle w:val="Hyperlink"/>
            <w:rFonts w:ascii="Times New Roman" w:hAnsi="Times New Roman" w:cs="Times New Roman"/>
            <w:sz w:val="24"/>
            <w:szCs w:val="24"/>
          </w:rPr>
          <w:t>https://cvshealth.com/about-cvs-health</w:t>
        </w:r>
      </w:hyperlink>
      <w:r>
        <w:rPr>
          <w:rFonts w:ascii="Times New Roman" w:hAnsi="Times New Roman" w:cs="Times New Roman"/>
          <w:sz w:val="24"/>
          <w:szCs w:val="24"/>
        </w:rPr>
        <w:t xml:space="preserve"> </w:t>
      </w:r>
    </w:p>
    <w:p w:rsidR="00CF05D0" w14:paraId="54322EA1" w14:textId="77777777">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5D0"/>
    <w:rsid w:val="005B0183"/>
    <w:rsid w:val="00605616"/>
    <w:rsid w:val="006B6AC2"/>
    <w:rsid w:val="0085052F"/>
    <w:rsid w:val="00986235"/>
    <w:rsid w:val="009E59B6"/>
    <w:rsid w:val="00AE014B"/>
    <w:rsid w:val="00CF05D0"/>
  </w:rsids>
  <w:docVars>
    <w:docVar w:name="__Grammarly_42___1" w:val="H4sIAAAAAAAEAKtWcslP9kxRslIyNDYyNzcwNjcxNbcwNTExNzNQ0lEKTi0uzszPAykwrAUARlwBk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D879D9E"/>
  <w15:chartTrackingRefBased/>
  <w15:docId w15:val="{034DD5F3-F010-4824-815A-13BE3DFB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05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cvshealth.com/about-cvs-health/our-purpose/our-history" TargetMode="External" /><Relationship Id="rId6" Type="http://schemas.openxmlformats.org/officeDocument/2006/relationships/hyperlink" Target="https://cvshealth.com/about-cvs-health"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86506-42B7-4AE6-9D84-4566F1F3D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HP</cp:lastModifiedBy>
  <cp:revision>3</cp:revision>
  <dcterms:created xsi:type="dcterms:W3CDTF">2021-09-25T09:57:00Z</dcterms:created>
  <dcterms:modified xsi:type="dcterms:W3CDTF">2021-09-25T12:46:00Z</dcterms:modified>
</cp:coreProperties>
</file>